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86" w:rsidRDefault="00097186" w:rsidP="00097186">
      <w:pPr>
        <w:pStyle w:val="a3"/>
        <w:spacing w:before="0" w:beforeAutospacing="0" w:after="0" w:afterAutospacing="0"/>
        <w:ind w:firstLine="567"/>
        <w:jc w:val="center"/>
      </w:pPr>
      <w:r>
        <w:rPr>
          <w:b/>
          <w:bCs/>
          <w:noProof/>
          <w:color w:val="99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80010</wp:posOffset>
            </wp:positionV>
            <wp:extent cx="1885950" cy="1371600"/>
            <wp:effectExtent l="0" t="0" r="0" b="0"/>
            <wp:wrapSquare wrapText="bothSides"/>
            <wp:docPr id="2" name="Рисунок 1" descr="https://lh5.googleusercontent.com/ztbxokCXyhP2LhuzHckO2Xc5dcIcxc1xGiKly-gqGdEUItJ3czgyDvnKLM9hRFwmxN8kRC0VdRdpY9TkKRCambAySePaN8q2M8oIKFu2_ekWtFPtjLeh-a4md95S-WH3g6aanTHLPgoEcPplJMM5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ztbxokCXyhP2LhuzHckO2Xc5dcIcxc1xGiKly-gqGdEUItJ3czgyDvnKLM9hRFwmxN8kRC0VdRdpY9TkKRCambAySePaN8q2M8oIKFu2_ekWtFPtjLeh-a4md95S-WH3g6aanTHLPgoEcPplJMM5R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990000"/>
          <w:sz w:val="36"/>
          <w:szCs w:val="36"/>
        </w:rPr>
        <w:t>Образовательный маршрут по водным  ресурсам в сети интернет </w:t>
      </w:r>
    </w:p>
    <w:p w:rsidR="00097186" w:rsidRDefault="00097186" w:rsidP="0009718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980000"/>
          <w:sz w:val="36"/>
          <w:szCs w:val="36"/>
        </w:rPr>
        <w:t> «Родники моей малой Родины»</w:t>
      </w:r>
    </w:p>
    <w:p w:rsidR="00097186" w:rsidRDefault="00097186" w:rsidP="00097186">
      <w:pPr>
        <w:pStyle w:val="a3"/>
        <w:spacing w:before="120" w:beforeAutospacing="0" w:after="120" w:afterAutospacing="0"/>
      </w:pPr>
      <w:r>
        <w:rPr>
          <w:b/>
          <w:bCs/>
          <w:color w:val="990000"/>
          <w:sz w:val="36"/>
          <w:szCs w:val="36"/>
        </w:rPr>
        <w:t>                                  </w:t>
      </w:r>
      <w:r>
        <w:rPr>
          <w:i/>
          <w:iCs/>
          <w:color w:val="000000"/>
          <w:sz w:val="28"/>
          <w:szCs w:val="28"/>
        </w:rPr>
        <w:t>Подготовил воспитатель</w:t>
      </w:r>
    </w:p>
    <w:p w:rsidR="00097186" w:rsidRDefault="00097186" w:rsidP="00097186">
      <w:pPr>
        <w:pStyle w:val="a3"/>
        <w:spacing w:before="120" w:beforeAutospacing="0" w:after="120" w:afterAutospacing="0"/>
        <w:jc w:val="right"/>
      </w:pPr>
      <w:r>
        <w:rPr>
          <w:i/>
          <w:iCs/>
          <w:color w:val="000000"/>
          <w:sz w:val="28"/>
          <w:szCs w:val="28"/>
        </w:rPr>
        <w:t xml:space="preserve">СП “ Детский сад </w:t>
      </w:r>
      <w:proofErr w:type="spellStart"/>
      <w:r>
        <w:rPr>
          <w:i/>
          <w:iCs/>
          <w:color w:val="000000"/>
          <w:sz w:val="28"/>
          <w:szCs w:val="28"/>
        </w:rPr>
        <w:t>Аленушка</w:t>
      </w:r>
      <w:proofErr w:type="spellEnd"/>
      <w:proofErr w:type="gramStart"/>
      <w:r>
        <w:rPr>
          <w:i/>
          <w:iCs/>
          <w:color w:val="000000"/>
          <w:sz w:val="28"/>
          <w:szCs w:val="28"/>
        </w:rPr>
        <w:t>”с</w:t>
      </w:r>
      <w:proofErr w:type="gramEnd"/>
      <w:r>
        <w:rPr>
          <w:i/>
          <w:iCs/>
          <w:color w:val="000000"/>
          <w:sz w:val="28"/>
          <w:szCs w:val="28"/>
        </w:rPr>
        <w:t xml:space="preserve">. </w:t>
      </w:r>
      <w:proofErr w:type="spellStart"/>
      <w:r>
        <w:rPr>
          <w:i/>
          <w:iCs/>
          <w:color w:val="000000"/>
          <w:sz w:val="28"/>
          <w:szCs w:val="28"/>
        </w:rPr>
        <w:t>Исаклы</w:t>
      </w:r>
      <w:proofErr w:type="spellEnd"/>
    </w:p>
    <w:p w:rsidR="00097186" w:rsidRDefault="00097186" w:rsidP="00097186">
      <w:pPr>
        <w:pStyle w:val="a3"/>
        <w:spacing w:before="120" w:beforeAutospacing="0" w:after="120" w:afterAutospacing="0"/>
        <w:jc w:val="right"/>
      </w:pPr>
      <w:proofErr w:type="spellStart"/>
      <w:r>
        <w:rPr>
          <w:i/>
          <w:iCs/>
          <w:color w:val="000000"/>
          <w:sz w:val="28"/>
          <w:szCs w:val="28"/>
        </w:rPr>
        <w:t>Почитаева</w:t>
      </w:r>
      <w:proofErr w:type="spellEnd"/>
      <w:r>
        <w:rPr>
          <w:i/>
          <w:iCs/>
          <w:color w:val="000000"/>
          <w:sz w:val="28"/>
          <w:szCs w:val="28"/>
        </w:rPr>
        <w:t xml:space="preserve"> Р.Г.</w:t>
      </w:r>
    </w:p>
    <w:p w:rsidR="00097186" w:rsidRDefault="00097186" w:rsidP="00097186">
      <w:pPr>
        <w:pStyle w:val="a3"/>
        <w:spacing w:before="120" w:beforeAutospacing="0" w:after="120" w:afterAutospacing="0"/>
        <w:jc w:val="right"/>
      </w:pPr>
      <w:r>
        <w:rPr>
          <w:i/>
          <w:iCs/>
          <w:color w:val="000000"/>
          <w:sz w:val="28"/>
          <w:szCs w:val="28"/>
        </w:rPr>
        <w:t>для детей 6-7 лет.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center"/>
      </w:pPr>
      <w:r>
        <w:rPr>
          <w:b/>
          <w:bCs/>
          <w:color w:val="000000"/>
          <w:sz w:val="28"/>
          <w:szCs w:val="28"/>
        </w:rPr>
        <w:t>Уважаемы родители!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 xml:space="preserve">Каждый хотя бы раз в жизни пил родниковую воду. В старину существовало поверье, что напившись родниковой воды, человек способен почерпнуть силу самой земли. Родниковые источники испокон веков почитались на Руси. Обитая в краю озер и рек, ручьев и болот, население выработало целый обрядовый комплекс почитания воды. Особой силой наделяли наши далекие предки родники - </w:t>
      </w:r>
      <w:proofErr w:type="spellStart"/>
      <w:r>
        <w:rPr>
          <w:color w:val="000000"/>
          <w:sz w:val="28"/>
          <w:szCs w:val="28"/>
        </w:rPr>
        <w:t>студенцы</w:t>
      </w:r>
      <w:proofErr w:type="spellEnd"/>
      <w:r>
        <w:rPr>
          <w:color w:val="000000"/>
          <w:sz w:val="28"/>
          <w:szCs w:val="28"/>
        </w:rPr>
        <w:t xml:space="preserve"> и относились к ним с особым благоговением.  Приглашаем вас и ваших детей </w:t>
      </w:r>
      <w:r>
        <w:rPr>
          <w:color w:val="000000"/>
          <w:sz w:val="28"/>
          <w:szCs w:val="28"/>
          <w:shd w:val="clear" w:color="auto" w:fill="FFFFFF"/>
        </w:rPr>
        <w:t xml:space="preserve">окунуться в загадочный мир родников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исаклинского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и познакомимся с ними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получше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u w:val="single"/>
          <w:shd w:val="clear" w:color="auto" w:fill="FFFFFF"/>
        </w:rPr>
        <w:t>Для справки: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Уважаемые родители, каждый шаг  рассчитан по времени. В день рекомендуется проходить по одному - два шага. Не забывайте, что долго сидеть за компьютером вредно.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CC0000"/>
          <w:sz w:val="28"/>
          <w:szCs w:val="28"/>
        </w:rPr>
      </w:pPr>
      <w:r>
        <w:rPr>
          <w:b/>
          <w:bCs/>
          <w:i/>
          <w:iCs/>
          <w:color w:val="CC0000"/>
          <w:sz w:val="28"/>
          <w:szCs w:val="28"/>
        </w:rPr>
        <w:t>Желаем интересного путешествия!</w:t>
      </w:r>
    </w:p>
    <w:p w:rsidR="00097186" w:rsidRDefault="00097186" w:rsidP="00097186">
      <w:pPr>
        <w:pStyle w:val="a3"/>
        <w:spacing w:before="0" w:beforeAutospacing="0" w:after="0" w:afterAutospacing="0"/>
        <w:jc w:val="center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1155CC"/>
          <w:sz w:val="28"/>
          <w:szCs w:val="28"/>
        </w:rPr>
        <w:t xml:space="preserve">Шаг 1. Село </w:t>
      </w:r>
      <w:proofErr w:type="spellStart"/>
      <w:r>
        <w:rPr>
          <w:b/>
          <w:bCs/>
          <w:color w:val="1155CC"/>
          <w:sz w:val="28"/>
          <w:szCs w:val="28"/>
        </w:rPr>
        <w:t>Исаклы</w:t>
      </w:r>
      <w:proofErr w:type="spellEnd"/>
      <w:r>
        <w:rPr>
          <w:b/>
          <w:bCs/>
          <w:color w:val="1155CC"/>
          <w:sz w:val="28"/>
          <w:szCs w:val="28"/>
        </w:rPr>
        <w:t>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 каждого человека есть родная земля, то место, где он родился. Есть мать, которая его родила — это самый дорогой и близкий ему человек. А ещё у каждого человека есть самое дорогое—это Родина. А сейчас предлагаю посмотреть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Исаклы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80290A" w:rsidRDefault="0080290A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1233805</wp:posOffset>
            </wp:positionH>
            <wp:positionV relativeFrom="margin">
              <wp:posOffset>-196215</wp:posOffset>
            </wp:positionV>
            <wp:extent cx="3076575" cy="2043430"/>
            <wp:effectExtent l="19050" t="0" r="9525" b="0"/>
            <wp:wrapSquare wrapText="bothSides"/>
            <wp:docPr id="6" name="Рисунок 6" descr="https://img1.liveinternet.ru/images/attach/c/3/76/240/76240083_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attach/c/3/76/240/76240083_DSC_0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hyperlink r:id="rId6" w:history="1">
        <w:r>
          <w:rPr>
            <w:rStyle w:val="a6"/>
            <w:color w:val="1155CC"/>
            <w:sz w:val="28"/>
            <w:szCs w:val="28"/>
            <w:shd w:val="clear" w:color="auto" w:fill="FFFFFF"/>
          </w:rPr>
          <w:t>https: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/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/www.youtube.com/watch?tim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e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_continu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e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=5&amp;v=JiEUdb8iHx4&amp;feature=emb_logo</w:t>
        </w:r>
      </w:hyperlink>
      <w:r>
        <w:rPr>
          <w:color w:val="000000"/>
          <w:sz w:val="28"/>
          <w:szCs w:val="28"/>
          <w:shd w:val="clear" w:color="auto" w:fill="FFFFFF"/>
        </w:rPr>
        <w:t>  (</w:t>
      </w:r>
      <w:r>
        <w:rPr>
          <w:color w:val="000000"/>
          <w:sz w:val="28"/>
          <w:szCs w:val="28"/>
        </w:rPr>
        <w:t xml:space="preserve">продолжительность </w:t>
      </w:r>
      <w:r>
        <w:rPr>
          <w:color w:val="000000"/>
          <w:sz w:val="28"/>
          <w:szCs w:val="28"/>
          <w:shd w:val="clear" w:color="auto" w:fill="FFFFFF"/>
        </w:rPr>
        <w:t> видео 1,25).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1155CC"/>
          <w:sz w:val="28"/>
          <w:szCs w:val="28"/>
          <w:shd w:val="clear" w:color="auto" w:fill="FFFFFF"/>
        </w:rPr>
        <w:t xml:space="preserve">Шаг 2. </w:t>
      </w:r>
      <w:proofErr w:type="spellStart"/>
      <w:r>
        <w:rPr>
          <w:b/>
          <w:bCs/>
          <w:color w:val="1155CC"/>
          <w:sz w:val="28"/>
          <w:szCs w:val="28"/>
          <w:shd w:val="clear" w:color="auto" w:fill="FFFFFF"/>
        </w:rPr>
        <w:t>Исаклы</w:t>
      </w:r>
      <w:proofErr w:type="spellEnd"/>
      <w:r>
        <w:rPr>
          <w:b/>
          <w:bCs/>
          <w:color w:val="1155CC"/>
          <w:sz w:val="28"/>
          <w:szCs w:val="28"/>
          <w:shd w:val="clear" w:color="auto" w:fill="FFFFFF"/>
        </w:rPr>
        <w:t xml:space="preserve"> - край ста ключей.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4128135</wp:posOffset>
            </wp:positionV>
            <wp:extent cx="2762250" cy="2066925"/>
            <wp:effectExtent l="19050" t="0" r="0" b="0"/>
            <wp:wrapSquare wrapText="bothSides"/>
            <wp:docPr id="10" name="Рисунок 10" descr="http://s3.fotokto.ru/photo/full/552/552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.fotokto.ru/photo/full/552/5522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186">
        <w:rPr>
          <w:sz w:val="28"/>
          <w:szCs w:val="28"/>
          <w:shd w:val="clear" w:color="auto" w:fill="FFFFFF"/>
        </w:rPr>
        <w:t xml:space="preserve">Главной достопримечательностью местности являются родники. </w:t>
      </w:r>
      <w:proofErr w:type="spellStart"/>
      <w:r w:rsidRPr="00097186">
        <w:rPr>
          <w:sz w:val="28"/>
          <w:szCs w:val="28"/>
          <w:shd w:val="clear" w:color="auto" w:fill="FFFFFF"/>
        </w:rPr>
        <w:t>Исаклы</w:t>
      </w:r>
      <w:proofErr w:type="spellEnd"/>
      <w:r w:rsidRPr="00097186">
        <w:rPr>
          <w:sz w:val="28"/>
          <w:szCs w:val="28"/>
          <w:shd w:val="clear" w:color="auto" w:fill="FFFFFF"/>
        </w:rPr>
        <w:t xml:space="preserve"> называют - край ста ключей. На самом деле здесь 144 родника. И каждый имеет свое название.</w:t>
      </w:r>
    </w:p>
    <w:p w:rsidR="00097186" w:rsidRPr="00097186" w:rsidRDefault="00097186" w:rsidP="00097186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4213225</wp:posOffset>
            </wp:positionV>
            <wp:extent cx="2705100" cy="1920240"/>
            <wp:effectExtent l="19050" t="0" r="0" b="0"/>
            <wp:wrapSquare wrapText="bothSides"/>
            <wp:docPr id="15" name="Рисунок 15" descr="https://www.samru.ru/content/Image/News/turizm/garmashova/isakly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amru.ru/content/Image/News/turizm/garmashova/isakly/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97186">
        <w:t xml:space="preserve"> </w:t>
      </w: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</w:pPr>
    </w:p>
    <w:p w:rsidR="00097186" w:rsidRDefault="00097186" w:rsidP="000971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9" w:history="1">
        <w:r>
          <w:rPr>
            <w:rStyle w:val="a6"/>
            <w:color w:val="1155CC"/>
            <w:sz w:val="28"/>
            <w:szCs w:val="28"/>
            <w:shd w:val="clear" w:color="auto" w:fill="FFFFFF"/>
          </w:rPr>
          <w:t>https://yandex.ru/video/preview/?filmId=12107061281728734478&amp;from=tabbar&amp;parent-reqid=15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8</w:t>
        </w:r>
        <w:r>
          <w:rPr>
            <w:rStyle w:val="a6"/>
            <w:color w:val="1155CC"/>
            <w:sz w:val="28"/>
            <w:szCs w:val="28"/>
            <w:shd w:val="clear" w:color="auto" w:fill="FFFFFF"/>
          </w:rPr>
          <w:t>6277337897369-1083415519733668205500165-production-app-host-vla-web-yp-196&amp;text=родник+исаклинского+района</w:t>
        </w:r>
      </w:hyperlink>
      <w:r>
        <w:rPr>
          <w:color w:val="333333"/>
          <w:sz w:val="28"/>
          <w:szCs w:val="28"/>
          <w:shd w:val="clear" w:color="auto" w:fill="FFFFFF"/>
        </w:rPr>
        <w:t xml:space="preserve"> (</w:t>
      </w:r>
      <w:r>
        <w:rPr>
          <w:color w:val="000000"/>
          <w:sz w:val="28"/>
          <w:szCs w:val="28"/>
        </w:rPr>
        <w:t xml:space="preserve">продолжительность </w:t>
      </w:r>
      <w:r>
        <w:rPr>
          <w:color w:val="000000"/>
          <w:sz w:val="28"/>
          <w:szCs w:val="28"/>
          <w:shd w:val="clear" w:color="auto" w:fill="FFFFFF"/>
        </w:rPr>
        <w:t> видео 2. 37)</w:t>
      </w:r>
    </w:p>
    <w:p w:rsidR="00097186" w:rsidRDefault="00097186" w:rsidP="00097186">
      <w:pPr>
        <w:pStyle w:val="a3"/>
        <w:spacing w:before="220" w:beforeAutospacing="0" w:after="220" w:afterAutospacing="0"/>
        <w:jc w:val="center"/>
      </w:pPr>
      <w:r>
        <w:rPr>
          <w:b/>
          <w:bCs/>
          <w:color w:val="111111"/>
          <w:sz w:val="28"/>
          <w:szCs w:val="28"/>
          <w:u w:val="single"/>
          <w:shd w:val="clear" w:color="auto" w:fill="FFFFFF"/>
        </w:rPr>
        <w:t>Гимнастика для глаз. “ Следи за рыбкой”.</w:t>
      </w:r>
    </w:p>
    <w:p w:rsidR="00097186" w:rsidRDefault="00097186" w:rsidP="00097186">
      <w:pPr>
        <w:pStyle w:val="a3"/>
        <w:spacing w:before="240" w:beforeAutospacing="0" w:after="240" w:afterAutospacing="0"/>
        <w:jc w:val="both"/>
      </w:pPr>
      <w:hyperlink r:id="rId10" w:history="1">
        <w:r>
          <w:rPr>
            <w:rStyle w:val="a6"/>
            <w:color w:val="1155CC"/>
            <w:sz w:val="28"/>
            <w:szCs w:val="28"/>
            <w:shd w:val="clear" w:color="auto" w:fill="FFFFFF"/>
          </w:rPr>
          <w:t>https://www.youtube.com/watch?v=dpdfnUiTjzQ</w:t>
        </w:r>
      </w:hyperlink>
    </w:p>
    <w:p w:rsidR="00097186" w:rsidRDefault="00097186" w:rsidP="00097186">
      <w:pPr>
        <w:pStyle w:val="a3"/>
        <w:spacing w:before="0" w:beforeAutospacing="0" w:after="0" w:afterAutospacing="0"/>
      </w:pPr>
      <w:r>
        <w:rPr>
          <w:i/>
          <w:iCs/>
          <w:color w:val="FF0000"/>
          <w:sz w:val="28"/>
          <w:szCs w:val="28"/>
          <w:u w:val="single"/>
        </w:rPr>
        <w:t xml:space="preserve">Для родителей: </w:t>
      </w:r>
      <w:r>
        <w:rPr>
          <w:color w:val="000000"/>
          <w:sz w:val="28"/>
          <w:szCs w:val="28"/>
        </w:rPr>
        <w:t>Поговорите вместе с ребенком какие названия родников о</w:t>
      </w:r>
      <w:proofErr w:type="gramStart"/>
      <w:r>
        <w:rPr>
          <w:color w:val="000000"/>
          <w:sz w:val="28"/>
          <w:szCs w:val="28"/>
        </w:rPr>
        <w:t>н(</w:t>
      </w:r>
      <w:proofErr w:type="gramEnd"/>
      <w:r>
        <w:rPr>
          <w:color w:val="000000"/>
          <w:sz w:val="28"/>
          <w:szCs w:val="28"/>
        </w:rPr>
        <w:t>а) запомнил(а) .</w:t>
      </w:r>
    </w:p>
    <w:p w:rsidR="00097186" w:rsidRDefault="00097186" w:rsidP="00097186">
      <w:pPr>
        <w:spacing w:after="0" w:line="360" w:lineRule="auto"/>
      </w:pPr>
    </w:p>
    <w:p w:rsidR="00097186" w:rsidRDefault="00097186" w:rsidP="00097186">
      <w:pPr>
        <w:spacing w:after="0" w:line="360" w:lineRule="auto"/>
      </w:pPr>
    </w:p>
    <w:p w:rsidR="00097186" w:rsidRPr="00097186" w:rsidRDefault="00097186" w:rsidP="000971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  <w:lang w:eastAsia="ru-RU"/>
        </w:rPr>
        <w:lastRenderedPageBreak/>
        <w:t xml:space="preserve">Шаг 3. </w:t>
      </w:r>
      <w:r w:rsidRPr="00097186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  <w:shd w:val="clear" w:color="auto" w:fill="FEFEED"/>
          <w:lang w:eastAsia="ru-RU"/>
        </w:rPr>
        <w:t>Местные родники</w:t>
      </w:r>
    </w:p>
    <w:p w:rsidR="00097186" w:rsidRPr="00097186" w:rsidRDefault="00097186" w:rsidP="000971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Жителями района собран богатый материал об </w:t>
      </w:r>
      <w:proofErr w:type="spellStart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исаклинских</w:t>
      </w:r>
      <w:proofErr w:type="spellEnd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родниках. Одна из них гласит, что в своё время солдаты Преображенского полка (получившие землю и основавшие деревню Преображенка) возили воду из </w:t>
      </w:r>
      <w:proofErr w:type="spellStart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Исаклинского</w:t>
      </w:r>
      <w:proofErr w:type="spellEnd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источника к столу императрицы Екатерины. Население же </w:t>
      </w:r>
      <w:proofErr w:type="spellStart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Исаклов</w:t>
      </w:r>
      <w:proofErr w:type="spellEnd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1905 году состояло из потомков, переселённых при Петре I стрельцов, использовавших для питья родниковую воду в окрестностях реки </w:t>
      </w:r>
      <w:proofErr w:type="spellStart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Исаклинка</w:t>
      </w:r>
      <w:proofErr w:type="spellEnd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которая была чистой, мягкой и вкусной.</w:t>
      </w:r>
    </w:p>
    <w:p w:rsidR="00097186" w:rsidRPr="00097186" w:rsidRDefault="00097186" w:rsidP="000971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И я </w:t>
      </w:r>
      <w:proofErr w:type="gramStart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пройтись по ссылкам и поближе познакомится</w:t>
      </w:r>
      <w:proofErr w:type="gramEnd"/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родниками.</w:t>
      </w:r>
    </w:p>
    <w:p w:rsidR="00097186" w:rsidRPr="00097186" w:rsidRDefault="00097186" w:rsidP="000971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Родник, святой источник в честь иконы Божией Матери «Казанская» село Старое </w:t>
      </w:r>
      <w:proofErr w:type="spellStart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Вечканово</w:t>
      </w:r>
      <w:proofErr w:type="spellEnd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97186" w:rsidRPr="00097186" w:rsidRDefault="00097186" w:rsidP="000971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Pr="00097186">
          <w:rPr>
            <w:rFonts w:ascii="Times New Roman" w:eastAsia="Times New Roman" w:hAnsi="Times New Roman" w:cs="Times New Roman"/>
            <w:i/>
            <w:iCs/>
            <w:color w:val="1155CC"/>
            <w:sz w:val="28"/>
            <w:szCs w:val="28"/>
            <w:u w:val="single"/>
            <w:lang w:eastAsia="ru-RU"/>
          </w:rPr>
          <w:t>http://svyato.info/samarskaja-oblast/isaklinskijj-rajjon-samarskaja-oblast/selo-staroe-vechkanovo-isaklinskijj/8073-svyatoy-istochnik-v-chest-ikony-bozhiey-materi-kazanskaya.html</w:t>
        </w:r>
      </w:hyperlink>
    </w:p>
    <w:p w:rsidR="00097186" w:rsidRPr="00097186" w:rsidRDefault="00097186" w:rsidP="0009718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Родник «Святой ключ» село Новое </w:t>
      </w:r>
      <w:proofErr w:type="spellStart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Ганькино</w:t>
      </w:r>
      <w:proofErr w:type="spellEnd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97186" w:rsidRPr="00097186" w:rsidRDefault="00097186" w:rsidP="000971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Pr="00097186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http://svyato.info/samarskaja-oblast/isaklinskijj-rajjon-samarskaja-oblast/selo-novoe-gankino-isaklinskijj/8097-svyatoy-istochnik-sela-novoe-gankino.html</w:t>
        </w:r>
      </w:hyperlink>
    </w:p>
    <w:p w:rsidR="00097186" w:rsidRPr="00097186" w:rsidRDefault="00097186" w:rsidP="0009718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Родник, святой источник иконы Спаса Нерукотворного село </w:t>
      </w:r>
      <w:proofErr w:type="spellStart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Исаклы</w:t>
      </w:r>
      <w:proofErr w:type="spellEnd"/>
    </w:p>
    <w:p w:rsidR="00097186" w:rsidRPr="00097186" w:rsidRDefault="00097186" w:rsidP="000971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Pr="00097186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http://svyato.info/samarskaja-oblast/isaklinskijj-rajjon-samarskaja-oblast/selo-isakly-isaklinskijj/5754-rodnik-svjatojj-istochnik-spasa-nerukotvornogo.html</w:t>
        </w:r>
      </w:hyperlink>
    </w:p>
    <w:p w:rsidR="00097186" w:rsidRPr="00097186" w:rsidRDefault="00097186" w:rsidP="0009718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«Рассыпной» родник у села </w:t>
      </w:r>
      <w:proofErr w:type="spellStart"/>
      <w:r w:rsidRPr="00097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Исаклы</w:t>
      </w:r>
      <w:proofErr w:type="spellEnd"/>
    </w:p>
    <w:p w:rsidR="00097186" w:rsidRPr="00097186" w:rsidRDefault="00097186" w:rsidP="000971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Pr="00097186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http://svyato.info/samarskaja-oblast/isaklinskijj-rajjon-samarskaja-oblast/9892-rassypnoy-rodnik.html</w:t>
        </w:r>
      </w:hyperlink>
    </w:p>
    <w:p w:rsidR="00AD1A12" w:rsidRDefault="00AD1A12" w:rsidP="00AD1A12">
      <w:pPr>
        <w:pStyle w:val="a3"/>
        <w:spacing w:before="0" w:beforeAutospacing="0" w:after="0" w:afterAutospacing="0"/>
      </w:pPr>
      <w:r>
        <w:rPr>
          <w:b/>
          <w:bCs/>
          <w:color w:val="1155CC"/>
          <w:sz w:val="28"/>
          <w:szCs w:val="28"/>
        </w:rPr>
        <w:t xml:space="preserve">Шаг 4. </w:t>
      </w:r>
      <w:r>
        <w:rPr>
          <w:b/>
          <w:bCs/>
          <w:color w:val="1155CC"/>
          <w:sz w:val="28"/>
          <w:szCs w:val="28"/>
          <w:shd w:val="clear" w:color="auto" w:fill="FFFFFF"/>
        </w:rPr>
        <w:t>Давай поиграем.</w:t>
      </w:r>
    </w:p>
    <w:p w:rsidR="00097186" w:rsidRDefault="00AD1A12" w:rsidP="00AD1A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1155CC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895725" cy="2923753"/>
            <wp:effectExtent l="19050" t="0" r="9525" b="0"/>
            <wp:docPr id="20" name="Рисунок 20" descr="https://lh5.googleusercontent.com/PZu8xj9cjql3kuPvDGnSPDlrWS_jiw_NjCMYERovwpE9Sh6opKtl_g-Vz0OusjXXr9qogB5jSKHI5D_HcQeAcA2ImLZfWM9sGPosFAqpJOj2Wjr3pkXSKI9LfdEgaGp_bPS7K86QnFrHq17X7b1_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PZu8xj9cjql3kuPvDGnSPDlrWS_jiw_NjCMYERovwpE9Sh6opKtl_g-Vz0OusjXXr9qogB5jSKHI5D_HcQeAcA2ImLZfWM9sGPosFAqpJOj2Wjr3pkXSKI9LfdEgaGp_bPS7K86QnFrHq17X7b1_a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D1A12">
        <w:rPr>
          <w:b/>
          <w:bCs/>
          <w:color w:val="1155CC"/>
          <w:sz w:val="28"/>
          <w:szCs w:val="28"/>
          <w:shd w:val="clear" w:color="auto" w:fill="FFFFFF"/>
        </w:rPr>
        <w:t>Шаг 5. Опыты.</w:t>
      </w:r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D1A12">
        <w:rPr>
          <w:color w:val="000000"/>
          <w:sz w:val="28"/>
          <w:szCs w:val="28"/>
          <w:shd w:val="clear" w:color="auto" w:fill="FFFFFF"/>
        </w:rPr>
        <w:t xml:space="preserve">Мы с вами собрали большую </w:t>
      </w:r>
      <w:proofErr w:type="gramStart"/>
      <w:r w:rsidRPr="00AD1A12">
        <w:rPr>
          <w:color w:val="000000"/>
          <w:sz w:val="28"/>
          <w:szCs w:val="28"/>
          <w:shd w:val="clear" w:color="auto" w:fill="FFFFFF"/>
        </w:rPr>
        <w:t>информацию про родинки</w:t>
      </w:r>
      <w:proofErr w:type="gramEnd"/>
      <w:r w:rsidRPr="00AD1A12">
        <w:rPr>
          <w:color w:val="000000"/>
          <w:sz w:val="28"/>
          <w:szCs w:val="28"/>
          <w:shd w:val="clear" w:color="auto" w:fill="FFFFFF"/>
        </w:rPr>
        <w:t xml:space="preserve">. А как ты </w:t>
      </w:r>
      <w:proofErr w:type="gramStart"/>
      <w:r w:rsidRPr="00AD1A12">
        <w:rPr>
          <w:color w:val="000000"/>
          <w:sz w:val="28"/>
          <w:szCs w:val="28"/>
          <w:shd w:val="clear" w:color="auto" w:fill="FFFFFF"/>
        </w:rPr>
        <w:t>думаешь</w:t>
      </w:r>
      <w:proofErr w:type="gramEnd"/>
      <w:r w:rsidRPr="00AD1A12">
        <w:rPr>
          <w:color w:val="000000"/>
          <w:sz w:val="28"/>
          <w:szCs w:val="28"/>
          <w:shd w:val="clear" w:color="auto" w:fill="FFFFFF"/>
        </w:rPr>
        <w:t xml:space="preserve"> вода имеет вкус, запах, цвет. Для этого тебе помогут опыты с водой.  Воду можно заранее принести с родника.</w:t>
      </w:r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D1A12">
        <w:rPr>
          <w:i/>
          <w:iCs/>
          <w:color w:val="FF0000"/>
          <w:sz w:val="28"/>
          <w:szCs w:val="28"/>
          <w:u w:val="single"/>
        </w:rPr>
        <w:t xml:space="preserve">Для родителей. </w:t>
      </w:r>
      <w:r w:rsidRPr="00AD1A12">
        <w:rPr>
          <w:i/>
          <w:iCs/>
          <w:color w:val="FF0000"/>
          <w:sz w:val="28"/>
          <w:szCs w:val="28"/>
        </w:rPr>
        <w:t xml:space="preserve">Помогите ребенку с опытами. Приготовьте все заранее и проговорите технику </w:t>
      </w:r>
      <w:proofErr w:type="gramStart"/>
      <w:r w:rsidRPr="00AD1A12">
        <w:rPr>
          <w:i/>
          <w:iCs/>
          <w:color w:val="FF0000"/>
          <w:sz w:val="28"/>
          <w:szCs w:val="28"/>
        </w:rPr>
        <w:t>безопасности</w:t>
      </w:r>
      <w:proofErr w:type="gramEnd"/>
      <w:r w:rsidRPr="00AD1A12">
        <w:rPr>
          <w:i/>
          <w:iCs/>
          <w:color w:val="FF0000"/>
          <w:sz w:val="28"/>
          <w:szCs w:val="28"/>
        </w:rPr>
        <w:t xml:space="preserve"> как нужно вести себя за столом.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D1A12">
        <w:rPr>
          <w:b/>
          <w:bCs/>
          <w:color w:val="111111"/>
          <w:sz w:val="28"/>
          <w:szCs w:val="28"/>
          <w:u w:val="single"/>
        </w:rPr>
        <w:t xml:space="preserve">Опыт 1 </w:t>
      </w:r>
      <w:r w:rsidRPr="00AD1A12">
        <w:rPr>
          <w:b/>
          <w:bCs/>
          <w:i/>
          <w:iCs/>
          <w:color w:val="111111"/>
          <w:sz w:val="28"/>
          <w:szCs w:val="28"/>
          <w:u w:val="single"/>
        </w:rPr>
        <w:t>«Вода не имеет вкуса»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Предложите детям попробовать через соломинку воду.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Вопрос: есть ли у нее вкус? 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 xml:space="preserve">Очень часто дети убежденно говорят, что вода очень вкусная. Дайте им для сравнения молоко или сок. Если они не убедились, пусть еще раз попробуют воду. Вы должны доказать им, что у воды нет вкуса. </w:t>
      </w:r>
      <w:proofErr w:type="gramStart"/>
      <w:r w:rsidRPr="00AD1A12">
        <w:rPr>
          <w:color w:val="111111"/>
          <w:sz w:val="28"/>
          <w:szCs w:val="28"/>
        </w:rPr>
        <w:t>Дело в том, что дети часто слышат от взрослых (в том числе и в детском саду, что вода очень вкусная.</w:t>
      </w:r>
      <w:proofErr w:type="gramEnd"/>
      <w:r w:rsidRPr="00AD1A12">
        <w:rPr>
          <w:color w:val="111111"/>
          <w:sz w:val="28"/>
          <w:szCs w:val="28"/>
        </w:rPr>
        <w:t xml:space="preserve"> Объясните, что когда человек очень хочет пить, то с удовольствием пьет воду, и, чтобы выразить свое удовольствие,</w:t>
      </w:r>
      <w:r>
        <w:rPr>
          <w:color w:val="111111"/>
          <w:sz w:val="28"/>
          <w:szCs w:val="28"/>
        </w:rPr>
        <w:t xml:space="preserve"> </w:t>
      </w:r>
      <w:r w:rsidRPr="00AD1A12">
        <w:rPr>
          <w:color w:val="111111"/>
          <w:sz w:val="28"/>
          <w:szCs w:val="28"/>
        </w:rPr>
        <w:t>говорит: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«Какая вкусная вода!», хотя на самом деле ее вкуса не чувствует. 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  <w:u w:val="single"/>
        </w:rPr>
        <w:t>Вывод</w:t>
      </w:r>
      <w:r w:rsidRPr="00AD1A12">
        <w:rPr>
          <w:color w:val="111111"/>
          <w:sz w:val="28"/>
          <w:szCs w:val="28"/>
        </w:rPr>
        <w:t>: вода не имеет вкуса.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center"/>
        <w:rPr>
          <w:sz w:val="28"/>
          <w:szCs w:val="28"/>
        </w:rPr>
      </w:pPr>
      <w:r w:rsidRPr="00AD1A12">
        <w:rPr>
          <w:b/>
          <w:bCs/>
          <w:color w:val="111111"/>
          <w:sz w:val="28"/>
          <w:szCs w:val="28"/>
          <w:u w:val="single"/>
        </w:rPr>
        <w:t xml:space="preserve">Опыт 2 </w:t>
      </w:r>
      <w:r w:rsidRPr="00AD1A12">
        <w:rPr>
          <w:b/>
          <w:bCs/>
          <w:i/>
          <w:iCs/>
          <w:color w:val="111111"/>
          <w:sz w:val="28"/>
          <w:szCs w:val="28"/>
          <w:u w:val="single"/>
        </w:rPr>
        <w:t>«Вода не имеет запаха»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  <w:shd w:val="clear" w:color="auto" w:fill="FFFFFF"/>
        </w:rPr>
        <w:t xml:space="preserve">Предложите детям понюхать воду и сказать, чем она пахнет (или совсем не пахнет). Как и в предыдущем случае, из самых лучших побуждений они </w:t>
      </w:r>
      <w:r w:rsidRPr="00AD1A12">
        <w:rPr>
          <w:color w:val="111111"/>
          <w:sz w:val="28"/>
          <w:szCs w:val="28"/>
          <w:shd w:val="clear" w:color="auto" w:fill="FFFFFF"/>
        </w:rPr>
        <w:lastRenderedPageBreak/>
        <w:t>вас начнут уверять, что вода очень приятно пахнет. Пусть нюхают еще и еще, пока не убедятся, что запаха нет. Однако подчеркните, что вода их водопроводного крана может иметь запах, так как ее очищают специальными веществами, чтобы она была безопасной для вашего здоровья.</w:t>
      </w:r>
      <w:r w:rsidRPr="00AD1A12">
        <w:rPr>
          <w:color w:val="111111"/>
          <w:sz w:val="28"/>
          <w:szCs w:val="28"/>
        </w:rPr>
        <w:t xml:space="preserve"> </w:t>
      </w:r>
      <w:r w:rsidRPr="00AD1A12">
        <w:rPr>
          <w:color w:val="111111"/>
          <w:sz w:val="28"/>
          <w:szCs w:val="28"/>
          <w:u w:val="single"/>
        </w:rPr>
        <w:t>Вывод</w:t>
      </w:r>
      <w:r w:rsidRPr="00AD1A12">
        <w:rPr>
          <w:color w:val="111111"/>
          <w:sz w:val="28"/>
          <w:szCs w:val="28"/>
        </w:rPr>
        <w:t>: вода не имеет запаха.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center"/>
        <w:rPr>
          <w:sz w:val="28"/>
          <w:szCs w:val="28"/>
        </w:rPr>
      </w:pPr>
      <w:r w:rsidRPr="00AD1A12">
        <w:rPr>
          <w:b/>
          <w:bCs/>
          <w:color w:val="111111"/>
          <w:sz w:val="28"/>
          <w:szCs w:val="28"/>
          <w:u w:val="single"/>
        </w:rPr>
        <w:t>Опыт 3 «Вода без цвета, прозрачная».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  <w:shd w:val="clear" w:color="auto" w:fill="FFFFFF"/>
        </w:rPr>
        <w:t>Перед детьми стоят два стаканчика: один с водой, другой – с молоком. В оба стаканчика положить палочки или ложечки. В каком из стаканчиков они видны, а в каком – нет? Почему? Перед нами молоко и вода, в стаканчике с водой мы видим палочку, а в стаканчике с молоком – нет.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rPr>
          <w:sz w:val="28"/>
          <w:szCs w:val="28"/>
        </w:rPr>
      </w:pPr>
      <w:r w:rsidRPr="00AD1A12">
        <w:rPr>
          <w:color w:val="111111"/>
          <w:sz w:val="28"/>
          <w:szCs w:val="28"/>
          <w:u w:val="single"/>
        </w:rPr>
        <w:t>Вывод</w:t>
      </w:r>
      <w:r w:rsidRPr="00AD1A12">
        <w:rPr>
          <w:color w:val="111111"/>
          <w:sz w:val="28"/>
          <w:szCs w:val="28"/>
        </w:rPr>
        <w:t>: вода не имеет цвета, она прозрачная.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center"/>
        <w:rPr>
          <w:sz w:val="28"/>
          <w:szCs w:val="28"/>
        </w:rPr>
      </w:pPr>
      <w:r w:rsidRPr="00AD1A12">
        <w:rPr>
          <w:b/>
          <w:bCs/>
          <w:color w:val="111111"/>
          <w:sz w:val="28"/>
          <w:szCs w:val="28"/>
          <w:u w:val="single"/>
        </w:rPr>
        <w:t xml:space="preserve">Опыт 4 </w:t>
      </w:r>
      <w:r w:rsidRPr="00AD1A12">
        <w:rPr>
          <w:b/>
          <w:bCs/>
          <w:i/>
          <w:iCs/>
          <w:color w:val="111111"/>
          <w:sz w:val="28"/>
          <w:szCs w:val="28"/>
          <w:u w:val="single"/>
        </w:rPr>
        <w:t>«Вода не имеет формы»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Наливаем воду в стакан, чашку, блюдце.</w:t>
      </w:r>
      <w:r>
        <w:rPr>
          <w:color w:val="111111"/>
          <w:sz w:val="28"/>
          <w:szCs w:val="28"/>
        </w:rPr>
        <w:t xml:space="preserve"> </w:t>
      </w:r>
      <w:r w:rsidRPr="00AD1A12">
        <w:rPr>
          <w:color w:val="111111"/>
          <w:sz w:val="28"/>
          <w:szCs w:val="28"/>
        </w:rPr>
        <w:t xml:space="preserve">Обратите внимание: в стакане </w:t>
      </w:r>
      <w:proofErr w:type="gramStart"/>
      <w:r w:rsidRPr="00AD1A12">
        <w:rPr>
          <w:color w:val="111111"/>
          <w:sz w:val="28"/>
          <w:szCs w:val="28"/>
        </w:rPr>
        <w:t>вода</w:t>
      </w:r>
      <w:proofErr w:type="gramEnd"/>
      <w:r w:rsidRPr="00AD1A12">
        <w:rPr>
          <w:color w:val="111111"/>
          <w:sz w:val="28"/>
          <w:szCs w:val="28"/>
        </w:rPr>
        <w:t xml:space="preserve"> какую форму имеет? В стакане вода имеет форму стакана. В чашке форму чашки, в блюдце форму блюдца.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  <w:u w:val="single"/>
        </w:rPr>
        <w:t xml:space="preserve">Вывод: </w:t>
      </w:r>
      <w:r w:rsidRPr="00AD1A12">
        <w:rPr>
          <w:color w:val="111111"/>
          <w:sz w:val="28"/>
          <w:szCs w:val="28"/>
        </w:rPr>
        <w:t>вода не имеет своей формы, а приобретает форму того сосуда, в который налита. 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Итак, давайте сделаем выводы. Что мы узнали о родниковой воде.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</w:rPr>
        <w:t>Ты хорошо потрудился, а чтоб ты немного отдохнул</w:t>
      </w:r>
      <w:r>
        <w:rPr>
          <w:color w:val="111111"/>
          <w:sz w:val="28"/>
          <w:szCs w:val="28"/>
        </w:rPr>
        <w:t>. Я</w:t>
      </w:r>
      <w:r w:rsidRPr="00AD1A12">
        <w:rPr>
          <w:color w:val="111111"/>
          <w:sz w:val="28"/>
          <w:szCs w:val="28"/>
        </w:rPr>
        <w:t xml:space="preserve"> предлагаю тебе посмотреть мультфильм “ Сладкий родник”.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hyperlink r:id="rId16" w:history="1">
        <w:r w:rsidRPr="00AD1A12">
          <w:rPr>
            <w:rStyle w:val="a6"/>
            <w:color w:val="1155CC"/>
            <w:sz w:val="28"/>
            <w:szCs w:val="28"/>
          </w:rPr>
          <w:t>https://yandex.ru/video/preview/?filmId=11266729731192437221&amp;from=tabbar&amp;parent-reqid=1586283843412691-518078668959076018785394-production-app-host-vla-web-yp-308&amp;text=«Сладкий+родник</w:t>
        </w:r>
      </w:hyperlink>
      <w:r w:rsidRPr="00AD1A12">
        <w:rPr>
          <w:color w:val="111111"/>
          <w:sz w:val="28"/>
          <w:szCs w:val="28"/>
        </w:rPr>
        <w:t xml:space="preserve">» </w:t>
      </w:r>
      <w:r w:rsidRPr="00AD1A12">
        <w:rPr>
          <w:color w:val="333333"/>
          <w:sz w:val="28"/>
          <w:szCs w:val="28"/>
          <w:shd w:val="clear" w:color="auto" w:fill="FFFFFF"/>
        </w:rPr>
        <w:t>(</w:t>
      </w:r>
      <w:r w:rsidRPr="00AD1A12">
        <w:rPr>
          <w:color w:val="000000"/>
          <w:sz w:val="28"/>
          <w:szCs w:val="28"/>
        </w:rPr>
        <w:t xml:space="preserve">продолжительность </w:t>
      </w:r>
      <w:r w:rsidRPr="00AD1A12">
        <w:rPr>
          <w:color w:val="000000"/>
          <w:sz w:val="28"/>
          <w:szCs w:val="28"/>
          <w:shd w:val="clear" w:color="auto" w:fill="FFFFFF"/>
        </w:rPr>
        <w:t> видео 9. 49)</w:t>
      </w:r>
    </w:p>
    <w:p w:rsidR="00AD1A12" w:rsidRPr="00AD1A12" w:rsidRDefault="00AD1A12" w:rsidP="00AD1A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b/>
          <w:bCs/>
          <w:color w:val="1155CC"/>
          <w:sz w:val="28"/>
          <w:szCs w:val="28"/>
          <w:shd w:val="clear" w:color="auto" w:fill="FFFFFF"/>
        </w:rPr>
        <w:t xml:space="preserve">Шаг 6. </w:t>
      </w:r>
      <w:r w:rsidRPr="00AD1A12">
        <w:rPr>
          <w:color w:val="1155CC"/>
          <w:sz w:val="28"/>
          <w:szCs w:val="28"/>
          <w:shd w:val="clear" w:color="auto" w:fill="FFFFFF"/>
        </w:rPr>
        <w:t>Итог.</w:t>
      </w:r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D1A12">
        <w:rPr>
          <w:color w:val="111111"/>
          <w:sz w:val="28"/>
          <w:szCs w:val="28"/>
          <w:shd w:val="clear" w:color="auto" w:fill="FFFFFF"/>
        </w:rPr>
        <w:t>Дорогой мой друг, ты много узнал про родники. Я предлагаю тебе немного поиграть в дидактические познавательные игры.  Для этого тебе поможет эта ссылка.</w:t>
      </w:r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7" w:history="1">
        <w:r w:rsidRPr="00AD1A12">
          <w:rPr>
            <w:rStyle w:val="a6"/>
            <w:color w:val="1155CC"/>
            <w:sz w:val="28"/>
            <w:szCs w:val="28"/>
            <w:shd w:val="clear" w:color="auto" w:fill="FFFFFF"/>
          </w:rPr>
          <w:t>https://www.igraemsa.ru/igry-dlja-detej/poznavatelnye-igry?action=rsrtme&amp;catid=20025&amp;offset=48</w:t>
        </w:r>
      </w:hyperlink>
    </w:p>
    <w:p w:rsidR="00AD1A12" w:rsidRPr="00AD1A12" w:rsidRDefault="00AD1A12" w:rsidP="00AD1A1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D1A12">
        <w:rPr>
          <w:color w:val="000000"/>
          <w:sz w:val="28"/>
          <w:szCs w:val="28"/>
        </w:rPr>
        <w:lastRenderedPageBreak/>
        <w:t>Уважаемые родители! Как много полезного можно узнать при помощи компьютера! Играйте и учитесь вместе с детьми, сделайте ваше общение с детьми увлекательным!</w:t>
      </w:r>
    </w:p>
    <w:p w:rsidR="00AD1A12" w:rsidRDefault="00AD1A12" w:rsidP="00AD1A12">
      <w:pPr>
        <w:pStyle w:val="a3"/>
        <w:shd w:val="clear" w:color="auto" w:fill="FFFFFF"/>
        <w:spacing w:before="0" w:beforeAutospacing="0" w:after="220" w:afterAutospacing="0"/>
        <w:ind w:firstLine="400"/>
        <w:jc w:val="both"/>
      </w:pPr>
    </w:p>
    <w:p w:rsidR="00AD1A12" w:rsidRPr="00097186" w:rsidRDefault="00AD1A12" w:rsidP="00AD1A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A1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1289685</wp:posOffset>
            </wp:positionV>
            <wp:extent cx="4151630" cy="3019425"/>
            <wp:effectExtent l="19050" t="0" r="1270" b="0"/>
            <wp:wrapSquare wrapText="bothSides"/>
            <wp:docPr id="3" name="Рисунок 1" descr="https://lh5.googleusercontent.com/ztbxokCXyhP2LhuzHckO2Xc5dcIcxc1xGiKly-gqGdEUItJ3czgyDvnKLM9hRFwmxN8kRC0VdRdpY9TkKRCambAySePaN8q2M8oIKFu2_ekWtFPtjLeh-a4md95S-WH3g6aanTHLPgoEcPplJMM5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ztbxokCXyhP2LhuzHckO2Xc5dcIcxc1xGiKly-gqGdEUItJ3czgyDvnKLM9hRFwmxN8kRC0VdRdpY9TkKRCambAySePaN8q2M8oIKFu2_ekWtFPtjLeh-a4md95S-WH3g6aanTHLPgoEcPplJMM5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1A12" w:rsidRPr="00097186" w:rsidSect="00097186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186"/>
    <w:rsid w:val="00097186"/>
    <w:rsid w:val="0080290A"/>
    <w:rsid w:val="00AD1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90A"/>
  </w:style>
  <w:style w:type="paragraph" w:styleId="3">
    <w:name w:val="heading 3"/>
    <w:basedOn w:val="a"/>
    <w:link w:val="30"/>
    <w:uiPriority w:val="9"/>
    <w:qFormat/>
    <w:rsid w:val="000971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1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9718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9718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971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vyato.info/samarskaja-oblast/isaklinskijj-rajjon-samarskaja-oblast/selo-isakly-isaklinskijj/5754-rodnik-svjatojj-istochnik-spasa-nerukotvornogo.html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svyato.info/samarskaja-oblast/isaklinskijj-rajjon-samarskaja-oblast/selo-novoe-gankino-isaklinskijj/8097-svyatoy-istochnik-sela-novoe-gankino.html" TargetMode="External"/><Relationship Id="rId17" Type="http://schemas.openxmlformats.org/officeDocument/2006/relationships/hyperlink" Target="https://www.igraemsa.ru/igry-dlja-detej/poznavatelnye-igry?action=rsrtme&amp;catid=20025&amp;offset=4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andex.ru/video/preview/?filmId=11266729731192437221&amp;from=tabbar&amp;parent-reqid=1586283843412691-518078668959076018785394-production-app-host-vla-web-yp-308&amp;text=%C2%AB%D0%A1%D0%BB%D0%B0%D0%B4%D0%BA%D0%B8%D0%B9+%D1%80%D0%BE%D0%B4%D0%BD%D0%B8%D0%B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JiEUdb8iHx4&amp;feature=emb_logo" TargetMode="External"/><Relationship Id="rId11" Type="http://schemas.openxmlformats.org/officeDocument/2006/relationships/hyperlink" Target="http://svyato.info/samarskaja-oblast/isaklinskijj-rajjon-samarskaja-oblast/selo-staroe-vechkanovo-isaklinskijj/8073-svyatoy-istochnik-v-chest-ikony-bozhiey-materi-kazanskaya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dpdfnUiTjzQ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yandex.ru/video/preview/?filmId=12107061281728734478&amp;from=tabbar&amp;parent-reqid=1586277337897369-1083415519733668205500165-production-app-host-vla-web-yp-196&amp;text=%D1%80%D0%BE%D0%B4%D0%BD%D0%B8%D0%BA+%D0%B8%D1%81%D0%B0%D0%BA%D0%BB%D0%B8%D0%BD%D1%81%D0%BA%D0%BE%D0%B3%D0%BE+%D1%80%D0%B0%D0%B9%D0%BE%D0%BD%D0%B0" TargetMode="External"/><Relationship Id="rId14" Type="http://schemas.openxmlformats.org/officeDocument/2006/relationships/hyperlink" Target="http://svyato.info/samarskaja-oblast/isaklinskijj-rajjon-samarskaja-oblast/9892-rassypnoy-rodn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Почитаева</dc:creator>
  <cp:keywords/>
  <dc:description/>
  <cp:lastModifiedBy>Раиса Почитаева</cp:lastModifiedBy>
  <cp:revision>3</cp:revision>
  <dcterms:created xsi:type="dcterms:W3CDTF">2023-01-30T16:20:00Z</dcterms:created>
  <dcterms:modified xsi:type="dcterms:W3CDTF">2023-01-30T16:33:00Z</dcterms:modified>
</cp:coreProperties>
</file>